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9F4AAE" w:rsidRPr="00AD7E7F" w:rsidTr="00DA5E1E">
        <w:tc>
          <w:tcPr>
            <w:tcW w:w="2721" w:type="pct"/>
            <w:shd w:val="clear" w:color="auto" w:fill="auto"/>
            <w:hideMark/>
          </w:tcPr>
          <w:p w:rsidR="009F4AAE" w:rsidRPr="00AD7E7F" w:rsidRDefault="009F4AAE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9F4AAE" w:rsidRPr="00AD7E7F" w:rsidRDefault="009F4AAE" w:rsidP="00DA5E1E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9F4AAE" w:rsidRPr="00AD7E7F" w:rsidRDefault="009F4AAE" w:rsidP="00DA5E1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7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9F4AAE" w:rsidRPr="00AD7E7F" w:rsidRDefault="009F4AAE" w:rsidP="00DA5E1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7E7F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9F4AAE" w:rsidRPr="00AD7E7F" w:rsidRDefault="000312DA" w:rsidP="00F40863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9F4AAE" w:rsidRPr="00AD7E7F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9F4AAE" w:rsidRPr="00AD7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F4086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F4AAE" w:rsidRPr="00AD7E7F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9F4AAE" w:rsidRPr="00AD7E7F" w:rsidRDefault="009F4AAE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4C1243" w:rsidRPr="00AD7E7F" w:rsidRDefault="004C1243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E7F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AD7E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AD7E7F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AD7E7F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</w:t>
      </w:r>
      <w:r w:rsidR="007701B2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AD7E7F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7701B2">
        <w:rPr>
          <w:rFonts w:ascii="Times New Roman" w:hAnsi="Times New Roman"/>
          <w:b/>
          <w:sz w:val="28"/>
          <w:szCs w:val="28"/>
          <w:lang w:val="uk-UA"/>
        </w:rPr>
        <w:t xml:space="preserve">начальника </w:t>
      </w:r>
      <w:r w:rsidR="009F4AAE" w:rsidRPr="00AD7E7F">
        <w:rPr>
          <w:rFonts w:ascii="Times New Roman" w:hAnsi="Times New Roman"/>
          <w:b/>
          <w:sz w:val="28"/>
          <w:szCs w:val="28"/>
          <w:lang w:val="uk-UA"/>
        </w:rPr>
        <w:t>відділу з питань надання адміністративних послуг та державної реєстрації</w:t>
      </w:r>
      <w:r w:rsidRPr="00AD7E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701B2">
        <w:rPr>
          <w:rFonts w:ascii="Times New Roman" w:hAnsi="Times New Roman"/>
          <w:b/>
          <w:sz w:val="28"/>
          <w:szCs w:val="28"/>
          <w:lang w:val="uk-UA"/>
        </w:rPr>
        <w:t>– державного реєстратора</w:t>
      </w:r>
    </w:p>
    <w:p w:rsidR="004C1243" w:rsidRPr="00AD7E7F" w:rsidRDefault="004C1243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E7F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районної державної адміністрації </w:t>
      </w:r>
    </w:p>
    <w:p w:rsidR="004C1243" w:rsidRPr="00AD7E7F" w:rsidRDefault="004C1243" w:rsidP="004C12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E7F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9F4AAE" w:rsidRPr="00AD7E7F" w:rsidRDefault="009F4AAE" w:rsidP="004C12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BA07A1" w:rsidRPr="00AD7E7F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A07A1" w:rsidRPr="00AD7E7F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BA07A1" w:rsidRPr="00AD7E7F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A07A1" w:rsidRPr="00AD7E7F" w:rsidTr="003D6401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913BA" w:rsidP="0025519B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AD7E7F">
              <w:rPr>
                <w:sz w:val="26"/>
                <w:szCs w:val="26"/>
                <w:lang w:val="uk-UA"/>
              </w:rPr>
              <w:t>1. Забезпечення організації роботи державних реєстраторів з питань  державної реєстрації речових прав на нерухоме майно; юридичних осіб фізичних осіб-підприємців та громадських формувань.</w:t>
            </w:r>
          </w:p>
          <w:p w:rsidR="00B913BA" w:rsidRPr="00AD7E7F" w:rsidRDefault="00B913BA" w:rsidP="00B913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 Здійснення державної реєстрації речових прав на нерухоме майно відповідно до закону, а саме:</w:t>
            </w:r>
          </w:p>
          <w:p w:rsidR="00B913BA" w:rsidRPr="00AD7E7F" w:rsidRDefault="00B913BA" w:rsidP="00B913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встановлення відповідності заявлених прав і поданих документів вимогам законодавства, а також відсутність суперечностей між заявленими та вже зареєстрованими речовими правами на нерухоме майно та їх обтяженнями, зокрема: - відповідність обов'язкового дотримання письмової форми правочину та його нотаріального посвідчення у випадках, передбачених законом; </w:t>
            </w:r>
          </w:p>
          <w:p w:rsidR="00B913BA" w:rsidRPr="00AD7E7F" w:rsidRDefault="00B913BA" w:rsidP="00B913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відповідність повноважень особи, яка подає документи для державної реєстрації прав;</w:t>
            </w:r>
          </w:p>
          <w:p w:rsidR="00B913BA" w:rsidRPr="00AD7E7F" w:rsidRDefault="00B913BA" w:rsidP="00B913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відповідність відомостей про речові права на нерухоме майно та їх обтяження, що містяться у Державному реєстрі речових прав на нерухоме майно (далі – Державний реєстр прав), відомостям, що містяться у поданих документах; </w:t>
            </w:r>
          </w:p>
          <w:p w:rsidR="00B913BA" w:rsidRPr="00AD7E7F" w:rsidRDefault="00B913BA" w:rsidP="00B913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 наявність обтяжень прав на нерухоме майно;</w:t>
            </w:r>
          </w:p>
          <w:p w:rsidR="00B913BA" w:rsidRPr="00AD7E7F" w:rsidRDefault="00B913BA" w:rsidP="00B913BA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AD7E7F">
              <w:rPr>
                <w:sz w:val="26"/>
                <w:szCs w:val="26"/>
                <w:lang w:val="uk-UA"/>
              </w:rPr>
              <w:t>- наявність факту виконання умов правочину, з якими закон та/або відповідний правочин пов'язує можливість виникнення, переходу, припинення речового права, що підлягає державній реєстрації.</w:t>
            </w:r>
          </w:p>
          <w:p w:rsidR="00B913BA" w:rsidRPr="00AD7E7F" w:rsidRDefault="00B913BA" w:rsidP="00B913BA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AD7E7F">
              <w:rPr>
                <w:sz w:val="26"/>
                <w:szCs w:val="26"/>
                <w:lang w:val="uk-UA"/>
              </w:rPr>
              <w:t xml:space="preserve">3. </w:t>
            </w:r>
            <w:r w:rsidR="00AD7E7F" w:rsidRPr="00AD7E7F">
              <w:rPr>
                <w:sz w:val="26"/>
                <w:szCs w:val="26"/>
                <w:lang w:val="uk-UA"/>
              </w:rPr>
              <w:t>Перевірка документів на наявність підстав для зупинення розгляду заяви про державну реєстрацію прав та їх обтяжень, зупинення державної реєстрації прав, відмови в державній реєстрації прав та приймає відповідні рішення.</w:t>
            </w:r>
          </w:p>
          <w:p w:rsidR="00AD7E7F" w:rsidRPr="00AD7E7F" w:rsidRDefault="00AD7E7F" w:rsidP="00B913BA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AD7E7F">
              <w:rPr>
                <w:sz w:val="26"/>
                <w:szCs w:val="26"/>
                <w:lang w:val="uk-UA"/>
              </w:rPr>
              <w:t xml:space="preserve">4. Відкриває та/або закриває розділи в Державному </w:t>
            </w:r>
            <w:r w:rsidRPr="00AD7E7F">
              <w:rPr>
                <w:sz w:val="26"/>
                <w:szCs w:val="26"/>
                <w:lang w:val="uk-UA"/>
              </w:rPr>
              <w:lastRenderedPageBreak/>
              <w:t xml:space="preserve">реєстрі прав, вносить до нього записи про речові права на нерухоме майно та їх обтяження, про об’єкти та суб’єктів таких </w:t>
            </w:r>
            <w:proofErr w:type="spellStart"/>
            <w:r w:rsidRPr="00AD7E7F">
              <w:rPr>
                <w:sz w:val="26"/>
                <w:szCs w:val="26"/>
                <w:lang w:val="uk-UA"/>
              </w:rPr>
              <w:t>прав.Під</w:t>
            </w:r>
            <w:proofErr w:type="spellEnd"/>
            <w:r w:rsidRPr="00AD7E7F">
              <w:rPr>
                <w:sz w:val="26"/>
                <w:szCs w:val="26"/>
                <w:lang w:val="uk-UA"/>
              </w:rPr>
              <w:t xml:space="preserve"> час проведення державної реєстрації прав на земельні ділянки використовує відомості Державного земельного кадастру шляхом безпосереднього доступу до нього у порядку, встановленому Кабінетом Міністрів України.</w:t>
            </w:r>
          </w:p>
          <w:p w:rsidR="00AD7E7F" w:rsidRPr="00AD7E7F" w:rsidRDefault="00AD7E7F" w:rsidP="00B913BA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AD7E7F">
              <w:rPr>
                <w:sz w:val="26"/>
                <w:szCs w:val="26"/>
                <w:lang w:val="uk-UA"/>
              </w:rPr>
              <w:t>5. Присвоює за допомогою Державного реєстру прав реєстраційний номер об’єкту нерухомого майна під час проведення державної реєстрації прав.</w:t>
            </w:r>
          </w:p>
          <w:p w:rsidR="00AD7E7F" w:rsidRPr="00AD7E7F" w:rsidRDefault="00AD7E7F" w:rsidP="00B913BA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AD7E7F">
              <w:rPr>
                <w:sz w:val="26"/>
                <w:szCs w:val="26"/>
                <w:lang w:val="uk-UA"/>
              </w:rPr>
              <w:t>6. Надає інформацію з Державного реєстру прав або відмовляє в її наданні у випадках, передбачених Законом України «Про державну реєстрацію речових прав на нерухоме майно та їх обтяжень».</w:t>
            </w:r>
          </w:p>
          <w:p w:rsidR="00AD7E7F" w:rsidRPr="00AD7E7F" w:rsidRDefault="00AD7E7F" w:rsidP="00B913BA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AD7E7F">
              <w:rPr>
                <w:sz w:val="26"/>
                <w:szCs w:val="26"/>
                <w:lang w:val="uk-UA"/>
              </w:rPr>
              <w:t>7. Забезпечує розгляд звернень громадян, підприємств, установ та організацій з питань, віднесених до компетенції державних реєстраторів</w:t>
            </w:r>
          </w:p>
        </w:tc>
      </w:tr>
      <w:tr w:rsidR="00BA07A1" w:rsidRPr="003D6401" w:rsidTr="003D6401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AD7E7F">
              <w:rPr>
                <w:sz w:val="26"/>
                <w:szCs w:val="26"/>
                <w:lang w:val="uk-UA"/>
              </w:rPr>
              <w:t xml:space="preserve">посадовий оклад  – </w:t>
            </w:r>
            <w:r w:rsidR="00E54222" w:rsidRPr="00AD7E7F">
              <w:rPr>
                <w:sz w:val="26"/>
                <w:szCs w:val="26"/>
                <w:lang w:val="uk-UA"/>
              </w:rPr>
              <w:t>74</w:t>
            </w:r>
            <w:r w:rsidRPr="00AD7E7F">
              <w:rPr>
                <w:sz w:val="26"/>
                <w:szCs w:val="26"/>
                <w:lang w:val="uk-UA"/>
              </w:rPr>
              <w:t xml:space="preserve">00 </w:t>
            </w:r>
            <w:proofErr w:type="spellStart"/>
            <w:r w:rsidRPr="00AD7E7F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AD7E7F">
              <w:rPr>
                <w:sz w:val="26"/>
                <w:szCs w:val="26"/>
                <w:lang w:val="uk-UA"/>
              </w:rPr>
              <w:t>;</w:t>
            </w:r>
          </w:p>
          <w:p w:rsidR="00BA07A1" w:rsidRPr="00AD7E7F" w:rsidRDefault="00BA07A1" w:rsidP="00DA5E1E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AD7E7F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AD7E7F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AD7E7F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AD7E7F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="00E54222" w:rsidRPr="00AD7E7F">
              <w:rPr>
                <w:sz w:val="26"/>
                <w:szCs w:val="26"/>
                <w:lang w:val="uk-UA"/>
              </w:rPr>
              <w:t xml:space="preserve"> (за умови встановлення)</w:t>
            </w:r>
            <w:r w:rsidRPr="00AD7E7F">
              <w:rPr>
                <w:sz w:val="26"/>
                <w:szCs w:val="26"/>
                <w:lang w:val="uk-UA"/>
              </w:rPr>
              <w:t>;</w:t>
            </w:r>
          </w:p>
          <w:p w:rsidR="00BA07A1" w:rsidRPr="00AD7E7F" w:rsidRDefault="00BA07A1" w:rsidP="00DA5E1E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AD7E7F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BA07A1" w:rsidRPr="00AD7E7F" w:rsidRDefault="00BA07A1" w:rsidP="00DA5E1E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BA07A1" w:rsidRPr="00AD7E7F" w:rsidTr="003D6401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</w:tc>
      </w:tr>
      <w:tr w:rsidR="00BA07A1" w:rsidRPr="00AD7E7F" w:rsidTr="003D6401">
        <w:trPr>
          <w:trHeight w:val="1457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BA07A1" w:rsidRPr="00AD7E7F" w:rsidRDefault="00BA07A1" w:rsidP="00DA5E1E">
            <w:pPr>
              <w:spacing w:after="0" w:line="240" w:lineRule="auto"/>
              <w:ind w:left="90" w:right="150"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BA07A1" w:rsidRPr="00AD7E7F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прізвище, ім’я, по батькові кандидата;</w:t>
            </w:r>
          </w:p>
          <w:p w:rsidR="00BA07A1" w:rsidRPr="00AD7E7F" w:rsidRDefault="00BA07A1" w:rsidP="00DA5E1E">
            <w:pPr>
              <w:tabs>
                <w:tab w:val="left" w:pos="279"/>
              </w:tabs>
              <w:spacing w:after="0" w:line="240" w:lineRule="auto"/>
              <w:ind w:left="90" w:right="150" w:firstLine="4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BA07A1" w:rsidRPr="00AD7E7F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BA07A1" w:rsidRPr="00AD7E7F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BA07A1" w:rsidRPr="00AD7E7F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(за наявності відповідних вимог);</w:t>
            </w:r>
          </w:p>
          <w:p w:rsidR="00BA07A1" w:rsidRPr="00AD7E7F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</w:t>
            </w: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або четвертою статті 1 Закону України </w:t>
            </w:r>
            <w:proofErr w:type="spellStart"/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A07A1" w:rsidRPr="00AD7E7F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BA07A1" w:rsidRPr="00AD7E7F" w:rsidRDefault="00BA07A1" w:rsidP="00DA5E1E">
            <w:pPr>
              <w:pStyle w:val="ab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</w:p>
          <w:p w:rsidR="00BA07A1" w:rsidRPr="00AD7E7F" w:rsidRDefault="00BA07A1" w:rsidP="00DA5E1E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AD7E7F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BA07A1" w:rsidRPr="00AD7E7F" w:rsidRDefault="00E54222" w:rsidP="00DA5E1E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AD7E7F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2</w:t>
            </w:r>
            <w:r w:rsidR="005B1E77" w:rsidRPr="00AD7E7F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7</w:t>
            </w:r>
            <w:r w:rsidR="00BA07A1" w:rsidRPr="00AD7E7F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 w:rsidRPr="00AD7E7F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липня</w:t>
            </w:r>
            <w:r w:rsidR="009249E3" w:rsidRPr="00AD7E7F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</w:t>
            </w:r>
          </w:p>
          <w:p w:rsidR="00BA07A1" w:rsidRPr="00AD7E7F" w:rsidRDefault="00BA07A1" w:rsidP="00DA5E1E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7A1" w:rsidRPr="00AD7E7F" w:rsidTr="003D6401">
        <w:trPr>
          <w:trHeight w:val="1246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D7E7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AD7E7F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A07A1" w:rsidRPr="003D6401" w:rsidTr="003D6401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D7E7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BA07A1" w:rsidRPr="00AD7E7F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BA07A1" w:rsidRPr="00AD7E7F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D7E7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3678E6" w:rsidRPr="00AD7E7F" w:rsidRDefault="003678E6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BA07A1" w:rsidRPr="00AD7E7F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BA07A1" w:rsidRPr="00AD7E7F" w:rsidRDefault="00BA07A1" w:rsidP="00DA5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AD7E7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5B1E77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AD7E7F">
              <w:rPr>
                <w:rFonts w:ascii="Times New Roman" w:hAnsi="Times New Roman" w:cs="Times New Roman"/>
                <w:b/>
                <w:szCs w:val="26"/>
              </w:rPr>
              <w:t xml:space="preserve">  </w:t>
            </w:r>
            <w:r w:rsidR="00E54222" w:rsidRPr="00AD7E7F"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Pr="00AD7E7F">
              <w:rPr>
                <w:rFonts w:ascii="Times New Roman" w:hAnsi="Times New Roman" w:cs="Times New Roman"/>
                <w:b/>
                <w:szCs w:val="26"/>
              </w:rPr>
              <w:t>9</w:t>
            </w:r>
            <w:r w:rsidR="00BA07A1" w:rsidRPr="00AD7E7F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E54222" w:rsidRPr="00AD7E7F">
              <w:rPr>
                <w:rFonts w:ascii="Times New Roman" w:hAnsi="Times New Roman" w:cs="Times New Roman"/>
                <w:b/>
                <w:szCs w:val="26"/>
              </w:rPr>
              <w:t>липня</w:t>
            </w:r>
            <w:r w:rsidR="00BA07A1" w:rsidRPr="00AD7E7F">
              <w:rPr>
                <w:rFonts w:ascii="Times New Roman" w:hAnsi="Times New Roman" w:cs="Times New Roman"/>
                <w:b/>
                <w:szCs w:val="26"/>
              </w:rPr>
              <w:t xml:space="preserve"> 2021 року 1</w:t>
            </w:r>
            <w:r w:rsidR="00E54222" w:rsidRPr="00AD7E7F">
              <w:rPr>
                <w:rFonts w:ascii="Times New Roman" w:hAnsi="Times New Roman" w:cs="Times New Roman"/>
                <w:b/>
                <w:szCs w:val="26"/>
              </w:rPr>
              <w:t>0</w:t>
            </w:r>
            <w:r w:rsidR="00BA07A1" w:rsidRPr="00AD7E7F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BA07A1" w:rsidRPr="00AD7E7F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="00BA07A1" w:rsidRPr="00AD7E7F">
              <w:rPr>
                <w:rFonts w:ascii="Times New Roman" w:hAnsi="Times New Roman" w:cs="Times New Roman"/>
                <w:b/>
                <w:szCs w:val="26"/>
              </w:rPr>
              <w:t xml:space="preserve"> 00 хв.</w:t>
            </w:r>
          </w:p>
          <w:p w:rsidR="00BA07A1" w:rsidRPr="00AD7E7F" w:rsidRDefault="00BA07A1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BA07A1" w:rsidRPr="00AD7E7F" w:rsidRDefault="00BA07A1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7E7F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BA07A1" w:rsidRPr="00AD7E7F" w:rsidRDefault="00BA07A1" w:rsidP="00DA5E1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AD7E7F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AD7E7F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BA07A1" w:rsidRPr="00AD7E7F" w:rsidRDefault="00BA07A1" w:rsidP="00DA5E1E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7A1" w:rsidRPr="00AD7E7F" w:rsidRDefault="00BA07A1" w:rsidP="00DA5E1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AD7E7F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AD7E7F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BA07A1" w:rsidRPr="00AD7E7F" w:rsidRDefault="00BA07A1" w:rsidP="00DA5E1E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7A1" w:rsidRPr="00AD7E7F" w:rsidRDefault="00BA07A1" w:rsidP="00953641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D6C" w:rsidRPr="003D6401" w:rsidTr="003D6401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6C" w:rsidRDefault="00141D6C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D7E7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 метою визначення суб’єктом призначення або керівником державної служби переможця (переможців) конкурсу</w:t>
            </w:r>
            <w:r w:rsidRPr="00AD7E7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(із зазначенням електронної платформи для комунікації дистанційно)</w:t>
            </w:r>
          </w:p>
          <w:p w:rsidR="00141D6C" w:rsidRPr="00AD7E7F" w:rsidRDefault="00141D6C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6C" w:rsidRDefault="00141D6C" w:rsidP="00141D6C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141D6C" w:rsidRPr="00AD7E7F" w:rsidRDefault="00141D6C" w:rsidP="00141D6C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AD7E7F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AD7E7F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141D6C" w:rsidRPr="00AD7E7F" w:rsidRDefault="00141D6C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BA07A1" w:rsidRPr="00AD7E7F" w:rsidTr="003D6401">
        <w:trPr>
          <w:trHeight w:val="2030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="007701B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AD7E7F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AD7E7F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BA07A1" w:rsidRPr="00AD7E7F" w:rsidRDefault="00BA07A1" w:rsidP="00DA5E1E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AD7E7F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BA07A1" w:rsidRPr="00AD7E7F" w:rsidRDefault="00BA07A1" w:rsidP="00DA5E1E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AD7E7F">
              <w:rPr>
                <w:bCs/>
                <w:sz w:val="26"/>
                <w:szCs w:val="26"/>
                <w:lang w:val="uk-UA"/>
              </w:rPr>
              <w:t>kadru</w:t>
            </w:r>
            <w:r w:rsidR="007701B2">
              <w:rPr>
                <w:bCs/>
                <w:sz w:val="26"/>
                <w:szCs w:val="26"/>
                <w:lang w:val="uk-UA"/>
              </w:rPr>
              <w:t>_</w:t>
            </w:r>
            <w:r w:rsidRPr="00AD7E7F">
              <w:rPr>
                <w:bCs/>
                <w:sz w:val="26"/>
                <w:szCs w:val="26"/>
                <w:lang w:val="uk-UA"/>
              </w:rPr>
              <w:t>chrda@ukr.net</w:t>
            </w:r>
          </w:p>
          <w:p w:rsidR="00BA07A1" w:rsidRPr="00AD7E7F" w:rsidRDefault="00BA07A1" w:rsidP="00DA5E1E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A07A1" w:rsidRPr="00AD7E7F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BA07A1" w:rsidRPr="00AD7E7F" w:rsidTr="00DA5E1E">
        <w:trPr>
          <w:trHeight w:val="6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AD7E7F" w:rsidRDefault="00B85660" w:rsidP="001778F2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Вища юридична, ступінь </w:t>
            </w:r>
            <w:r w:rsidR="007E1860"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магістра</w:t>
            </w:r>
          </w:p>
          <w:p w:rsidR="00B074AB" w:rsidRPr="00AD7E7F" w:rsidRDefault="00B074AB" w:rsidP="001778F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</w:p>
        </w:tc>
      </w:tr>
      <w:tr w:rsidR="00BA07A1" w:rsidRPr="00AD7E7F" w:rsidTr="00DA5E1E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3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3678E6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7C" w:rsidRPr="00AD7E7F" w:rsidRDefault="001778F2" w:rsidP="00641D67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val="uk-UA" w:eastAsia="zh-CN"/>
              </w:rPr>
            </w:pPr>
            <w:r w:rsidRPr="00AD7E7F">
              <w:rPr>
                <w:sz w:val="26"/>
                <w:szCs w:val="26"/>
                <w:lang w:val="uk-UA" w:eastAsia="en-US"/>
              </w:rPr>
              <w:t>Стаж роботи у сфері права не менше трьох років або на посаді державного реєстратора чи на іншій посаді, що передбачає виконання функцій державного реєстратора, не менше одного року</w:t>
            </w:r>
            <w:bookmarkStart w:id="0" w:name="n55"/>
            <w:bookmarkStart w:id="1" w:name="n53"/>
            <w:bookmarkEnd w:id="0"/>
            <w:bookmarkEnd w:id="1"/>
          </w:p>
        </w:tc>
      </w:tr>
      <w:tr w:rsidR="00BA07A1" w:rsidRPr="00AD7E7F" w:rsidTr="00DA5E1E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BA07A1" w:rsidRPr="00AD7E7F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BA07A1" w:rsidRPr="00AD7E7F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AD7E7F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657916" w:rsidRPr="00AD7E7F" w:rsidTr="003678E6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AD7E7F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AD7E7F" w:rsidRDefault="00657916" w:rsidP="001708F5">
            <w:pPr>
              <w:pStyle w:val="a5"/>
              <w:snapToGrid w:val="0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AD7E7F">
              <w:rPr>
                <w:sz w:val="26"/>
                <w:szCs w:val="26"/>
                <w:lang w:val="uk-UA"/>
              </w:rPr>
              <w:t xml:space="preserve">  Цифрова</w:t>
            </w:r>
          </w:p>
          <w:p w:rsidR="00657916" w:rsidRPr="00AD7E7F" w:rsidRDefault="00657916" w:rsidP="001708F5">
            <w:pPr>
              <w:pStyle w:val="a5"/>
              <w:snapToGrid w:val="0"/>
              <w:spacing w:before="0" w:beforeAutospacing="0" w:after="0" w:afterAutospacing="0"/>
              <w:rPr>
                <w:lang w:val="uk-UA"/>
              </w:rPr>
            </w:pPr>
            <w:r w:rsidRPr="00AD7E7F">
              <w:rPr>
                <w:sz w:val="26"/>
                <w:szCs w:val="26"/>
                <w:lang w:val="uk-UA"/>
              </w:rPr>
              <w:t xml:space="preserve">  грамотність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AD7E7F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57916" w:rsidRPr="00AD7E7F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вміння використовувати сервіси </w:t>
            </w:r>
            <w:proofErr w:type="spellStart"/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інтернету</w:t>
            </w:r>
            <w:proofErr w:type="spellEnd"/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</w:t>
            </w:r>
          </w:p>
          <w:p w:rsidR="00657916" w:rsidRPr="00AD7E7F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657916" w:rsidRPr="00AD7E7F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657916" w:rsidRPr="00AD7E7F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онлайн</w:t>
            </w:r>
            <w:proofErr w:type="spellEnd"/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657916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napToGrid w:val="0"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  <w:p w:rsidR="00947568" w:rsidRPr="00AD7E7F" w:rsidRDefault="00947568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napToGrid w:val="0"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57916" w:rsidRPr="00AD7E7F" w:rsidTr="00DA5E1E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AD7E7F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AD7E7F" w:rsidRDefault="00657916" w:rsidP="00656CF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AD7E7F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AD7E7F" w:rsidRDefault="00657916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AD7E7F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657916" w:rsidRPr="00AD7E7F" w:rsidRDefault="00657916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AD7E7F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657916" w:rsidRDefault="00657916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AD7E7F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  <w:p w:rsidR="00947568" w:rsidRPr="00AD7E7F" w:rsidRDefault="00947568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657916" w:rsidRPr="00AD7E7F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AD7E7F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AD7E7F" w:rsidRDefault="00657916" w:rsidP="00DA5E1E">
            <w:pPr>
              <w:pStyle w:val="a5"/>
              <w:snapToGrid w:val="0"/>
              <w:spacing w:before="0" w:after="0" w:line="120" w:lineRule="atLeast"/>
              <w:rPr>
                <w:lang w:val="uk-UA"/>
              </w:rPr>
            </w:pPr>
            <w:r w:rsidRPr="00AD7E7F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AD7E7F">
              <w:rPr>
                <w:sz w:val="26"/>
                <w:szCs w:val="26"/>
                <w:lang w:val="uk-UA" w:eastAsia="zh-CN"/>
              </w:rPr>
              <w:t>пов</w:t>
            </w:r>
            <w:r w:rsidRPr="00AD7E7F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AD7E7F" w:rsidRDefault="00657916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AD7E7F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57916" w:rsidRPr="00AD7E7F" w:rsidRDefault="00657916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AD7E7F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57916" w:rsidRPr="00AD7E7F" w:rsidRDefault="00657916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46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AD7E7F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657916" w:rsidRPr="00AD7E7F" w:rsidTr="00DA5E1E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AD7E7F" w:rsidRDefault="00657916" w:rsidP="00DA5E1E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AD7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>Професійні знання</w:t>
            </w:r>
          </w:p>
        </w:tc>
      </w:tr>
      <w:tr w:rsidR="00657916" w:rsidRPr="00AD7E7F" w:rsidTr="00DA5E1E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AD7E7F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AD7E7F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AD7E7F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657916" w:rsidRPr="00AD7E7F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AD7E7F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AD7E7F" w:rsidRDefault="00657916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AD7E7F" w:rsidRDefault="00657916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7" w:tgtFrame="_blank" w:history="1">
              <w:r w:rsidRPr="00AD7E7F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8" w:tgtFrame="_blank" w:history="1">
              <w:r w:rsidRPr="00AD7E7F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AD7E7F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D045AC" w:rsidRPr="00AD7E7F" w:rsidTr="001852D7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AD7E7F" w:rsidRDefault="00D045AC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AD7E7F" w:rsidRDefault="00D045AC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AD7E7F" w:rsidRDefault="00D045AC" w:rsidP="00D045AC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D045AC" w:rsidRPr="00AD7E7F" w:rsidRDefault="00D045AC" w:rsidP="00464D82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Кодексу України про адміністративні правопорушення;</w:t>
            </w:r>
          </w:p>
          <w:p w:rsidR="00D045AC" w:rsidRPr="00AD7E7F" w:rsidRDefault="00D045AC" w:rsidP="00464D82">
            <w:pPr>
              <w:pStyle w:val="ac"/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464D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місцеві державні адміністрації»;</w:t>
            </w:r>
          </w:p>
          <w:p w:rsidR="00D045AC" w:rsidRDefault="00D045AC" w:rsidP="00464D82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="00464D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</w:t>
            </w:r>
            <w:r w:rsidR="00464D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державну реєстрацію юридичних осіб, фізичних осіб - підприємців та громадських формувань»</w:t>
            </w:r>
            <w:r w:rsidR="00464D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464D82" w:rsidRPr="00AD7E7F" w:rsidRDefault="00464D82" w:rsidP="001852D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державну реєстрацію </w:t>
            </w:r>
            <w:r w:rsidR="001852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речових прав на нерухоме майно та їх обтяжень»</w:t>
            </w:r>
          </w:p>
        </w:tc>
      </w:tr>
    </w:tbl>
    <w:p w:rsidR="007701B2" w:rsidRDefault="007701B2" w:rsidP="007701B2">
      <w:pPr>
        <w:spacing w:after="0" w:line="228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701B2" w:rsidRDefault="007701B2" w:rsidP="007701B2">
      <w:pPr>
        <w:spacing w:after="0" w:line="228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701B2" w:rsidRPr="007B3CE9" w:rsidRDefault="007701B2" w:rsidP="007701B2">
      <w:pPr>
        <w:spacing w:after="0" w:line="228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Завідувач сектору</w:t>
      </w:r>
    </w:p>
    <w:p w:rsidR="003D6401" w:rsidRPr="007B3CE9" w:rsidRDefault="007701B2" w:rsidP="003D6401">
      <w:pPr>
        <w:spacing w:after="0" w:line="228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по роботі з персоналом </w:t>
      </w:r>
      <w:r w:rsidR="003D6401" w:rsidRPr="007B3CE9">
        <w:rPr>
          <w:rFonts w:ascii="Times New Roman" w:hAnsi="Times New Roman" w:cs="Times New Roman"/>
          <w:sz w:val="26"/>
          <w:szCs w:val="26"/>
          <w:lang w:val="uk-UA"/>
        </w:rPr>
        <w:t>апарату</w:t>
      </w:r>
    </w:p>
    <w:p w:rsidR="007701B2" w:rsidRPr="007B3CE9" w:rsidRDefault="007701B2" w:rsidP="007701B2">
      <w:pPr>
        <w:spacing w:after="0" w:line="228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>районної державної адміністрації</w:t>
      </w:r>
    </w:p>
    <w:p w:rsidR="007701B2" w:rsidRPr="00D26B90" w:rsidRDefault="007701B2" w:rsidP="007701B2">
      <w:pPr>
        <w:spacing w:after="0" w:line="228" w:lineRule="auto"/>
        <w:rPr>
          <w:sz w:val="28"/>
          <w:szCs w:val="28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Олена</w:t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ВЕРШИНІНА</w:t>
      </w:r>
    </w:p>
    <w:p w:rsidR="002E75EF" w:rsidRPr="00AD7E7F" w:rsidRDefault="002E75EF" w:rsidP="001852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E75EF" w:rsidRPr="00AD7E7F" w:rsidSect="003667E1">
      <w:headerReference w:type="default" r:id="rId10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5E" w:rsidRDefault="00DD0B5E" w:rsidP="00C07B12">
      <w:pPr>
        <w:spacing w:after="0" w:line="240" w:lineRule="auto"/>
      </w:pPr>
      <w:r>
        <w:separator/>
      </w:r>
    </w:p>
  </w:endnote>
  <w:endnote w:type="continuationSeparator" w:id="0">
    <w:p w:rsidR="00DD0B5E" w:rsidRDefault="00DD0B5E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5E" w:rsidRDefault="00DD0B5E" w:rsidP="00C07B12">
      <w:pPr>
        <w:spacing w:after="0" w:line="240" w:lineRule="auto"/>
      </w:pPr>
      <w:r>
        <w:separator/>
      </w:r>
    </w:p>
  </w:footnote>
  <w:footnote w:type="continuationSeparator" w:id="0">
    <w:p w:rsidR="00DD0B5E" w:rsidRDefault="00DD0B5E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626016" w:rsidRDefault="00005048">
        <w:pPr>
          <w:pStyle w:val="a7"/>
          <w:jc w:val="center"/>
        </w:pPr>
        <w:fldSimple w:instr=" PAGE   \* MERGEFORMAT ">
          <w:r w:rsidR="003D6401">
            <w:rPr>
              <w:noProof/>
            </w:rPr>
            <w:t>5</w:t>
          </w:r>
        </w:fldSimple>
      </w:p>
    </w:sdtContent>
  </w:sdt>
  <w:p w:rsidR="00626016" w:rsidRDefault="00626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05048"/>
    <w:rsid w:val="0001087D"/>
    <w:rsid w:val="00014829"/>
    <w:rsid w:val="000312DA"/>
    <w:rsid w:val="00042152"/>
    <w:rsid w:val="00052265"/>
    <w:rsid w:val="00055E44"/>
    <w:rsid w:val="0006439F"/>
    <w:rsid w:val="00072FFE"/>
    <w:rsid w:val="000856AB"/>
    <w:rsid w:val="000A0CA6"/>
    <w:rsid w:val="000A0E49"/>
    <w:rsid w:val="000B2261"/>
    <w:rsid w:val="000B5425"/>
    <w:rsid w:val="000D33C5"/>
    <w:rsid w:val="000D5152"/>
    <w:rsid w:val="000E527F"/>
    <w:rsid w:val="001164E8"/>
    <w:rsid w:val="00126D23"/>
    <w:rsid w:val="00141D6C"/>
    <w:rsid w:val="001707E2"/>
    <w:rsid w:val="0017290D"/>
    <w:rsid w:val="001735AB"/>
    <w:rsid w:val="001778F2"/>
    <w:rsid w:val="00177A74"/>
    <w:rsid w:val="001852D7"/>
    <w:rsid w:val="001B3C4D"/>
    <w:rsid w:val="00214793"/>
    <w:rsid w:val="00217810"/>
    <w:rsid w:val="002346B7"/>
    <w:rsid w:val="00245DAA"/>
    <w:rsid w:val="00252F66"/>
    <w:rsid w:val="0025519B"/>
    <w:rsid w:val="002A1BAC"/>
    <w:rsid w:val="002A5C4F"/>
    <w:rsid w:val="002D4C54"/>
    <w:rsid w:val="002E75EF"/>
    <w:rsid w:val="002F5DE3"/>
    <w:rsid w:val="002F79E4"/>
    <w:rsid w:val="0031040A"/>
    <w:rsid w:val="003313D4"/>
    <w:rsid w:val="003315A7"/>
    <w:rsid w:val="00362CAE"/>
    <w:rsid w:val="003667E1"/>
    <w:rsid w:val="003678E6"/>
    <w:rsid w:val="00375E25"/>
    <w:rsid w:val="003833B7"/>
    <w:rsid w:val="003A0FCE"/>
    <w:rsid w:val="003A4C03"/>
    <w:rsid w:val="003A7D0B"/>
    <w:rsid w:val="003D31C5"/>
    <w:rsid w:val="003D6401"/>
    <w:rsid w:val="003E2BD4"/>
    <w:rsid w:val="003F17B1"/>
    <w:rsid w:val="003F3240"/>
    <w:rsid w:val="003F57A6"/>
    <w:rsid w:val="00410553"/>
    <w:rsid w:val="0042540D"/>
    <w:rsid w:val="0044753F"/>
    <w:rsid w:val="00464D82"/>
    <w:rsid w:val="004664C6"/>
    <w:rsid w:val="00490CB3"/>
    <w:rsid w:val="00497838"/>
    <w:rsid w:val="004A3737"/>
    <w:rsid w:val="004B1F89"/>
    <w:rsid w:val="004C1243"/>
    <w:rsid w:val="004C3F84"/>
    <w:rsid w:val="004C5E89"/>
    <w:rsid w:val="004C6CFB"/>
    <w:rsid w:val="004F5A66"/>
    <w:rsid w:val="004F7978"/>
    <w:rsid w:val="00501C82"/>
    <w:rsid w:val="0052645D"/>
    <w:rsid w:val="00534779"/>
    <w:rsid w:val="00547744"/>
    <w:rsid w:val="00556255"/>
    <w:rsid w:val="00571F16"/>
    <w:rsid w:val="005A1FCB"/>
    <w:rsid w:val="005B1E77"/>
    <w:rsid w:val="005C08D8"/>
    <w:rsid w:val="00611C65"/>
    <w:rsid w:val="00626016"/>
    <w:rsid w:val="00636FE5"/>
    <w:rsid w:val="00637886"/>
    <w:rsid w:val="00641D67"/>
    <w:rsid w:val="00650091"/>
    <w:rsid w:val="00657916"/>
    <w:rsid w:val="006658AC"/>
    <w:rsid w:val="00694E4C"/>
    <w:rsid w:val="006A400C"/>
    <w:rsid w:val="006B45A9"/>
    <w:rsid w:val="006D17B0"/>
    <w:rsid w:val="006E0DBE"/>
    <w:rsid w:val="006E79DE"/>
    <w:rsid w:val="006F5C15"/>
    <w:rsid w:val="006F5F81"/>
    <w:rsid w:val="00712618"/>
    <w:rsid w:val="007439D0"/>
    <w:rsid w:val="00746770"/>
    <w:rsid w:val="00756F9C"/>
    <w:rsid w:val="00760ED5"/>
    <w:rsid w:val="00761068"/>
    <w:rsid w:val="007701B2"/>
    <w:rsid w:val="00771265"/>
    <w:rsid w:val="007A5280"/>
    <w:rsid w:val="007A6AB6"/>
    <w:rsid w:val="007B277C"/>
    <w:rsid w:val="007C6C8A"/>
    <w:rsid w:val="007C6E7F"/>
    <w:rsid w:val="007E1860"/>
    <w:rsid w:val="007F5BDE"/>
    <w:rsid w:val="0080476F"/>
    <w:rsid w:val="00806738"/>
    <w:rsid w:val="00824CD9"/>
    <w:rsid w:val="0082559E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7748"/>
    <w:rsid w:val="008D040C"/>
    <w:rsid w:val="009249E3"/>
    <w:rsid w:val="009255F4"/>
    <w:rsid w:val="00947568"/>
    <w:rsid w:val="00953641"/>
    <w:rsid w:val="009542D8"/>
    <w:rsid w:val="009575A3"/>
    <w:rsid w:val="009620B1"/>
    <w:rsid w:val="009655DD"/>
    <w:rsid w:val="009F4AAE"/>
    <w:rsid w:val="00A24D15"/>
    <w:rsid w:val="00A334A3"/>
    <w:rsid w:val="00A35089"/>
    <w:rsid w:val="00A51FB4"/>
    <w:rsid w:val="00A834F7"/>
    <w:rsid w:val="00A91314"/>
    <w:rsid w:val="00AC41E9"/>
    <w:rsid w:val="00AC5934"/>
    <w:rsid w:val="00AC7322"/>
    <w:rsid w:val="00AD7E7F"/>
    <w:rsid w:val="00AE0F62"/>
    <w:rsid w:val="00AE5820"/>
    <w:rsid w:val="00B01FDD"/>
    <w:rsid w:val="00B074AB"/>
    <w:rsid w:val="00B11085"/>
    <w:rsid w:val="00B74C32"/>
    <w:rsid w:val="00B85660"/>
    <w:rsid w:val="00B913BA"/>
    <w:rsid w:val="00B97F27"/>
    <w:rsid w:val="00BA07A1"/>
    <w:rsid w:val="00C01363"/>
    <w:rsid w:val="00C07B12"/>
    <w:rsid w:val="00C33FFA"/>
    <w:rsid w:val="00C46E75"/>
    <w:rsid w:val="00C54476"/>
    <w:rsid w:val="00C76DF4"/>
    <w:rsid w:val="00CB177E"/>
    <w:rsid w:val="00CD5466"/>
    <w:rsid w:val="00D045AC"/>
    <w:rsid w:val="00D045F1"/>
    <w:rsid w:val="00D053BA"/>
    <w:rsid w:val="00D11882"/>
    <w:rsid w:val="00D2413C"/>
    <w:rsid w:val="00D24798"/>
    <w:rsid w:val="00D469A5"/>
    <w:rsid w:val="00D533AC"/>
    <w:rsid w:val="00D579FA"/>
    <w:rsid w:val="00D610DB"/>
    <w:rsid w:val="00D8394A"/>
    <w:rsid w:val="00D93A6D"/>
    <w:rsid w:val="00DD0B5E"/>
    <w:rsid w:val="00DD3ABA"/>
    <w:rsid w:val="00DD5597"/>
    <w:rsid w:val="00E117A7"/>
    <w:rsid w:val="00E14157"/>
    <w:rsid w:val="00E1706D"/>
    <w:rsid w:val="00E20B34"/>
    <w:rsid w:val="00E25231"/>
    <w:rsid w:val="00E26965"/>
    <w:rsid w:val="00E33C6D"/>
    <w:rsid w:val="00E34753"/>
    <w:rsid w:val="00E35D3D"/>
    <w:rsid w:val="00E45F30"/>
    <w:rsid w:val="00E50AC7"/>
    <w:rsid w:val="00E54222"/>
    <w:rsid w:val="00E61E4E"/>
    <w:rsid w:val="00E6470E"/>
    <w:rsid w:val="00E72632"/>
    <w:rsid w:val="00E7624A"/>
    <w:rsid w:val="00EA0660"/>
    <w:rsid w:val="00EC48DB"/>
    <w:rsid w:val="00EE2428"/>
    <w:rsid w:val="00F15872"/>
    <w:rsid w:val="00F27CC7"/>
    <w:rsid w:val="00F32323"/>
    <w:rsid w:val="00F35443"/>
    <w:rsid w:val="00F40863"/>
    <w:rsid w:val="00F66701"/>
    <w:rsid w:val="00F71A94"/>
    <w:rsid w:val="00F77879"/>
    <w:rsid w:val="00F8482E"/>
    <w:rsid w:val="00F875F6"/>
    <w:rsid w:val="00F9263C"/>
    <w:rsid w:val="00FC199C"/>
    <w:rsid w:val="00FD1A4D"/>
    <w:rsid w:val="00FD4397"/>
    <w:rsid w:val="00FE5F7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23</cp:revision>
  <cp:lastPrinted>2021-07-13T13:22:00Z</cp:lastPrinted>
  <dcterms:created xsi:type="dcterms:W3CDTF">2021-07-12T12:12:00Z</dcterms:created>
  <dcterms:modified xsi:type="dcterms:W3CDTF">2021-07-13T13:22:00Z</dcterms:modified>
</cp:coreProperties>
</file>